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Moduły systemu MES - kontrola nad procesami zarządzania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firma realizująca proces produkcji powinna zdawać sobie sprawę z tego, jak ważne jest odpowiednie zarządzanie podejmowanymi działaniami. W większości przypadków możliwości człowieka nie są wystarczające, dlatego też przedsiębiorstwa decydują się na takie rozwiązania jak moduły systemy MES, których zadaniem jest zyskanie niezbędnej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mające realny wpływ na działania przedsiębiorstw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Moduły systemu MES</w:t>
      </w:r>
      <w:r>
        <w:rPr>
          <w:rFonts w:ascii="calibri" w:hAnsi="calibri" w:eastAsia="calibri" w:cs="calibri"/>
          <w:sz w:val="24"/>
          <w:szCs w:val="24"/>
        </w:rPr>
        <w:t xml:space="preserve"> to elementy składowe wykorzystywane w produkcji, aby zapewnić odpowiedni poziom funkcjonalności W przypadku modułu MES jest to narzędzie, które gromadzi wszelkie niezbędne informacje dotyczące przebiegu procesu. To podstawowy moduł, w którym znajdują się szczegóły na temat dostaw, usterek, stanów magazynowych, czy chociażby informacji o zamówieniach. Ten element wpływa na długość procesu decyzyjnego, a także na usprawnienie pracy kadry kierowniczej.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Moduły systemu MES - usprawnienie produkcji w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wyżej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moduły systemu MES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jedynie etap bazowy. Wśród uzupełniających go funkcji znajdują się moduły planowania produkcji, moduł magazynowy, moduł rejestracji czasu pracy, a także moduł obsługi klienta. Łącząc poszczególne elementy ze sobą, zyskujemy w pełni integralny system, dzięki któremu kontrolowanie i reagowanie na działania produkcyjne nie stanowi wyzwania. Dlatego też warto korzystać z udogodnień do jakich niewątpliwie należą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moduły systemu MES. </w:t>
      </w:r>
      <w:r>
        <w:rPr>
          <w:rFonts w:ascii="calibri" w:hAnsi="calibri" w:eastAsia="calibri" w:cs="calibri"/>
          <w:sz w:val="24"/>
          <w:szCs w:val="24"/>
        </w:rPr>
        <w:t xml:space="preserve">Ułatwi to prowadzenie firmy produkcyjnej i oddziaływanie na jej potrzeby.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lwis.pl/moduly-systemu-zarzadzania-produk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2025-10-21T08:24:20+02:00</dcterms:created>
  <dcterms:modified xsi:type="dcterms:W3CDTF">2025-10-21T08:24:20+02:00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